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F6D" w:rsidRPr="00277F6D" w:rsidRDefault="00277F6D" w:rsidP="00277F6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77F6D">
        <w:rPr>
          <w:rFonts w:ascii="Times New Roman" w:hAnsi="Times New Roman"/>
          <w:b/>
          <w:sz w:val="32"/>
          <w:szCs w:val="32"/>
        </w:rPr>
        <w:t>ИНФОРМАЦИЯ О ФОРМАХ И</w:t>
      </w:r>
    </w:p>
    <w:p w:rsidR="0081561A" w:rsidRPr="000C5D50" w:rsidRDefault="00277F6D" w:rsidP="00277F6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277F6D">
        <w:rPr>
          <w:rFonts w:ascii="Times New Roman" w:hAnsi="Times New Roman"/>
          <w:b/>
          <w:sz w:val="32"/>
          <w:szCs w:val="32"/>
        </w:rPr>
        <w:t>ПОРЯДКЕ</w:t>
      </w:r>
      <w:proofErr w:type="gramEnd"/>
      <w:r w:rsidRPr="00277F6D">
        <w:rPr>
          <w:rFonts w:ascii="Times New Roman" w:hAnsi="Times New Roman"/>
          <w:b/>
          <w:sz w:val="32"/>
          <w:szCs w:val="32"/>
        </w:rPr>
        <w:t xml:space="preserve"> ПРЕДОСТАВЛЕНИЯ ГОСУДАРСТВЕННОЙ ПОДДЕРЖКИ</w:t>
      </w:r>
      <w:r w:rsidR="0081561A" w:rsidRPr="000C5D50">
        <w:rPr>
          <w:rFonts w:ascii="Times New Roman" w:hAnsi="Times New Roman"/>
          <w:b/>
          <w:sz w:val="32"/>
          <w:szCs w:val="32"/>
        </w:rPr>
        <w:t xml:space="preserve"> </w:t>
      </w:r>
      <w:r w:rsidR="004D14B1">
        <w:rPr>
          <w:rFonts w:ascii="Times New Roman" w:hAnsi="Times New Roman"/>
          <w:b/>
          <w:sz w:val="32"/>
          <w:szCs w:val="32"/>
        </w:rPr>
        <w:t>НАЧИНАЮЩИМ ФЕРМЕРАМ И С</w:t>
      </w:r>
      <w:r>
        <w:rPr>
          <w:rFonts w:ascii="Times New Roman" w:hAnsi="Times New Roman"/>
          <w:b/>
          <w:sz w:val="32"/>
          <w:szCs w:val="32"/>
        </w:rPr>
        <w:t>ЕМЕЙНЫМ ЖИВОТНОВОДЧЕСКИМ ФЕРМАМ</w:t>
      </w:r>
    </w:p>
    <w:p w:rsidR="0081561A" w:rsidRDefault="0081561A" w:rsidP="0081561A">
      <w:pPr>
        <w:pStyle w:val="ConsPlusNormal"/>
        <w:widowControl/>
        <w:ind w:firstLine="53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561A" w:rsidRDefault="0081561A" w:rsidP="0081561A">
      <w:pPr>
        <w:pStyle w:val="ConsPlusNormal"/>
        <w:widowControl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5D1E63">
        <w:rPr>
          <w:rFonts w:ascii="Times New Roman" w:hAnsi="Times New Roman"/>
          <w:b/>
          <w:sz w:val="28"/>
          <w:szCs w:val="28"/>
        </w:rPr>
        <w:t>Гранты на создание и развитие крестьянского (фермерского) хозяйства и единовременн</w:t>
      </w:r>
      <w:r>
        <w:rPr>
          <w:rFonts w:ascii="Times New Roman" w:hAnsi="Times New Roman"/>
          <w:b/>
          <w:sz w:val="28"/>
          <w:szCs w:val="28"/>
        </w:rPr>
        <w:t>ая</w:t>
      </w:r>
      <w:r w:rsidRPr="005D1E63">
        <w:rPr>
          <w:rFonts w:ascii="Times New Roman" w:hAnsi="Times New Roman"/>
          <w:b/>
          <w:sz w:val="28"/>
          <w:szCs w:val="28"/>
        </w:rPr>
        <w:t xml:space="preserve"> помощ</w:t>
      </w:r>
      <w:r>
        <w:rPr>
          <w:rFonts w:ascii="Times New Roman" w:hAnsi="Times New Roman"/>
          <w:b/>
          <w:sz w:val="28"/>
          <w:szCs w:val="28"/>
        </w:rPr>
        <w:t>ь</w:t>
      </w:r>
      <w:r w:rsidRPr="005D1E63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 xml:space="preserve">их </w:t>
      </w:r>
      <w:r w:rsidRPr="005D1E63">
        <w:rPr>
          <w:rFonts w:ascii="Times New Roman" w:hAnsi="Times New Roman"/>
          <w:b/>
          <w:sz w:val="28"/>
          <w:szCs w:val="28"/>
        </w:rPr>
        <w:t>бытовое обустройство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11FF4" w:rsidRDefault="00711FF4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81561A" w:rsidRPr="008E76BD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sz w:val="28"/>
          <w:szCs w:val="28"/>
        </w:rPr>
      </w:pPr>
      <w:r w:rsidRPr="008E76BD">
        <w:rPr>
          <w:rFonts w:ascii="Times New Roman" w:hAnsi="Times New Roman"/>
          <w:sz w:val="28"/>
          <w:szCs w:val="28"/>
        </w:rPr>
        <w:t>Данный вид государственной поддержки предоставляется в соответствии с постановлением Правительства Ростовской области от 01.06.2012 № 480 «О Правилах предоставления начинающим фермерам грантов на создание и развитие крестьянского (фермерского) хозяйства и единовременной помощи на их бытовое обустройство»</w:t>
      </w:r>
      <w:r w:rsidRPr="008E76BD">
        <w:rPr>
          <w:rFonts w:ascii="Times New Roman" w:hAnsi="Times New Roman"/>
          <w:i/>
          <w:sz w:val="28"/>
          <w:szCs w:val="28"/>
        </w:rPr>
        <w:t>.</w:t>
      </w:r>
    </w:p>
    <w:p w:rsidR="00711FF4" w:rsidRDefault="00711FF4" w:rsidP="00711FF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11FF4" w:rsidRPr="0029795C" w:rsidRDefault="00711FF4" w:rsidP="00711FF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29795C">
        <w:rPr>
          <w:rFonts w:ascii="Times New Roman" w:eastAsiaTheme="minorHAnsi" w:hAnsi="Times New Roman"/>
          <w:sz w:val="28"/>
          <w:szCs w:val="28"/>
          <w:lang w:eastAsia="en-US"/>
        </w:rPr>
        <w:t xml:space="preserve">Получателями грантов и единовременной помощи признаются крестьянские (фермерские) хозяйства, осуществляющие деятельность на территории Ростовской области в соответствии с Федеральным </w:t>
      </w:r>
      <w:r w:rsidRPr="0029795C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законом от 11.06.2003 № 74-ФЗ «О крестьянском (фермерском) хозяйстве» не более 24 месяцев со дня их государственной регистрации (далее - начинающий фермер), соответствующие </w:t>
      </w:r>
      <w:hyperlink r:id="rId4" w:history="1">
        <w:r w:rsidRPr="0029795C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требованиям</w:t>
        </w:r>
      </w:hyperlink>
      <w:r w:rsidRPr="0029795C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, указанным в </w:t>
      </w:r>
      <w:r w:rsidRPr="0029795C">
        <w:rPr>
          <w:rFonts w:ascii="Times New Roman" w:hAnsi="Times New Roman"/>
          <w:sz w:val="28"/>
          <w:szCs w:val="28"/>
        </w:rPr>
        <w:t>приказе Минсельхоза России от 22.03.2012 № 197 и постановлении Правительства Ростовской области от 01.06.2012 № 480.</w:t>
      </w:r>
      <w:proofErr w:type="gramEnd"/>
    </w:p>
    <w:p w:rsidR="0081561A" w:rsidRPr="0081561A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b/>
          <w:sz w:val="28"/>
          <w:szCs w:val="28"/>
        </w:rPr>
        <w:t>Грант на создание и развитие крестьянского (фермерского) хозяйства</w:t>
      </w:r>
      <w:r w:rsidRPr="005D1E63">
        <w:rPr>
          <w:rFonts w:ascii="Times New Roman" w:hAnsi="Times New Roman"/>
          <w:sz w:val="28"/>
          <w:szCs w:val="28"/>
        </w:rPr>
        <w:t xml:space="preserve"> - средства, передаваемые из федерального и областного бюджетов на счет начинающего фермера, открытый в кредитной организации, для </w:t>
      </w:r>
      <w:proofErr w:type="spellStart"/>
      <w:r w:rsidRPr="005D1E6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5D1E63">
        <w:rPr>
          <w:rFonts w:ascii="Times New Roman" w:hAnsi="Times New Roman"/>
          <w:sz w:val="28"/>
          <w:szCs w:val="28"/>
        </w:rPr>
        <w:t xml:space="preserve"> его затрат, в целях: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приобретения земельных участков из земель сельскохозяйственного назначения;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разработки проектной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сельскохозяйственной продукции;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приобретения, строительства, ремонта и переустройства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сельскохозяйственной продукции, а также их регистрации;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строительства дорог и подъездов к производственным и складским объектам, необходимым для производства, хранения и переработки сельскохозяйственной продукции;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 xml:space="preserve">подключения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к инженерным сетям - электрическим, </w:t>
      </w:r>
      <w:proofErr w:type="spellStart"/>
      <w:r w:rsidRPr="005D1E63">
        <w:rPr>
          <w:rFonts w:ascii="Times New Roman" w:hAnsi="Times New Roman"/>
          <w:sz w:val="28"/>
          <w:szCs w:val="28"/>
        </w:rPr>
        <w:t>вод</w:t>
      </w:r>
      <w:proofErr w:type="gramStart"/>
      <w:r w:rsidRPr="005D1E63">
        <w:rPr>
          <w:rFonts w:ascii="Times New Roman" w:hAnsi="Times New Roman"/>
          <w:sz w:val="28"/>
          <w:szCs w:val="28"/>
        </w:rPr>
        <w:t>о</w:t>
      </w:r>
      <w:proofErr w:type="spellEnd"/>
      <w:r w:rsidRPr="005D1E63">
        <w:rPr>
          <w:rFonts w:ascii="Times New Roman" w:hAnsi="Times New Roman"/>
          <w:sz w:val="28"/>
          <w:szCs w:val="28"/>
        </w:rPr>
        <w:t>-</w:t>
      </w:r>
      <w:proofErr w:type="gramEnd"/>
      <w:r w:rsidRPr="005D1E6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1E63">
        <w:rPr>
          <w:rFonts w:ascii="Times New Roman" w:hAnsi="Times New Roman"/>
          <w:sz w:val="28"/>
          <w:szCs w:val="28"/>
        </w:rPr>
        <w:t>газо</w:t>
      </w:r>
      <w:proofErr w:type="spellEnd"/>
      <w:r w:rsidRPr="005D1E63">
        <w:rPr>
          <w:rFonts w:ascii="Times New Roman" w:hAnsi="Times New Roman"/>
          <w:sz w:val="28"/>
          <w:szCs w:val="28"/>
        </w:rPr>
        <w:t>- и теплопроводным сетям, дорожной инфраструктуре;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приобретения сельскохозяйственных животных;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lastRenderedPageBreak/>
        <w:t>приобретения сельскохозяйственной техники и инвентаря, грузового автомобильного транспорта, оборудования для производства и переработки сельскохозяйственной продукции;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приобретения семян и посадочного материала для закладки многолетних насаждений;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приобретения удобрений и ядохимикатов.</w:t>
      </w:r>
    </w:p>
    <w:p w:rsidR="0081561A" w:rsidRPr="0081561A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b/>
          <w:sz w:val="28"/>
          <w:szCs w:val="28"/>
        </w:rPr>
        <w:t>Единовременная помощь на бытовое обустройство</w:t>
      </w:r>
      <w:r w:rsidRPr="005D1E63">
        <w:rPr>
          <w:rFonts w:ascii="Times New Roman" w:hAnsi="Times New Roman"/>
          <w:sz w:val="28"/>
          <w:szCs w:val="28"/>
        </w:rPr>
        <w:t xml:space="preserve"> - средства, передаваемые из федерального и областного бюджетов на счет начинающего фермера, открытый в кредитной организации, для </w:t>
      </w:r>
      <w:proofErr w:type="spellStart"/>
      <w:r w:rsidRPr="005D1E6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5D1E63">
        <w:rPr>
          <w:rFonts w:ascii="Times New Roman" w:hAnsi="Times New Roman"/>
          <w:sz w:val="28"/>
          <w:szCs w:val="28"/>
        </w:rPr>
        <w:t xml:space="preserve"> его затрат, в целях: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приобретения, строительства и ремонта собственного жилья, в том числе погашения основной суммы и процентов по банковским кредитам (ипотеке), привлеченным для его приобретения;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 xml:space="preserve">приобретения 1 </w:t>
      </w:r>
      <w:proofErr w:type="spellStart"/>
      <w:proofErr w:type="gramStart"/>
      <w:r w:rsidRPr="005D1E63">
        <w:rPr>
          <w:rFonts w:ascii="Times New Roman" w:hAnsi="Times New Roman"/>
          <w:sz w:val="28"/>
          <w:szCs w:val="28"/>
        </w:rPr>
        <w:t>грузо-пассажирского</w:t>
      </w:r>
      <w:proofErr w:type="spellEnd"/>
      <w:proofErr w:type="gramEnd"/>
      <w:r w:rsidRPr="005D1E63">
        <w:rPr>
          <w:rFonts w:ascii="Times New Roman" w:hAnsi="Times New Roman"/>
          <w:sz w:val="28"/>
          <w:szCs w:val="28"/>
        </w:rPr>
        <w:t xml:space="preserve"> автомобиля;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 xml:space="preserve">приобретения и доставки предметов домашней мебели, бытовой техники, компьютеров, средств связи, электрических и газовых плит, инженерного оборудования, установок для фильтрации воды, бытовых </w:t>
      </w:r>
      <w:proofErr w:type="spellStart"/>
      <w:r w:rsidRPr="005D1E63">
        <w:rPr>
          <w:rFonts w:ascii="Times New Roman" w:hAnsi="Times New Roman"/>
          <w:sz w:val="28"/>
          <w:szCs w:val="28"/>
        </w:rPr>
        <w:t>водо</w:t>
      </w:r>
      <w:proofErr w:type="spellEnd"/>
      <w:r w:rsidRPr="005D1E63">
        <w:rPr>
          <w:rFonts w:ascii="Times New Roman" w:hAnsi="Times New Roman"/>
          <w:sz w:val="28"/>
          <w:szCs w:val="28"/>
        </w:rPr>
        <w:t>-, тепл</w:t>
      </w:r>
      <w:proofErr w:type="gramStart"/>
      <w:r w:rsidRPr="005D1E63">
        <w:rPr>
          <w:rFonts w:ascii="Times New Roman" w:hAnsi="Times New Roman"/>
          <w:sz w:val="28"/>
          <w:szCs w:val="28"/>
        </w:rPr>
        <w:t>о-</w:t>
      </w:r>
      <w:proofErr w:type="gramEnd"/>
      <w:r w:rsidRPr="005D1E6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D1E63">
        <w:rPr>
          <w:rFonts w:ascii="Times New Roman" w:hAnsi="Times New Roman"/>
          <w:sz w:val="28"/>
          <w:szCs w:val="28"/>
        </w:rPr>
        <w:t>газоустановок</w:t>
      </w:r>
      <w:proofErr w:type="spellEnd"/>
      <w:r w:rsidRPr="005D1E63">
        <w:rPr>
          <w:rFonts w:ascii="Times New Roman" w:hAnsi="Times New Roman"/>
          <w:sz w:val="28"/>
          <w:szCs w:val="28"/>
        </w:rPr>
        <w:t xml:space="preserve">, септиков, устройств для </w:t>
      </w:r>
      <w:proofErr w:type="spellStart"/>
      <w:r w:rsidRPr="005D1E63">
        <w:rPr>
          <w:rFonts w:ascii="Times New Roman" w:hAnsi="Times New Roman"/>
          <w:sz w:val="28"/>
          <w:szCs w:val="28"/>
        </w:rPr>
        <w:t>водоподачи</w:t>
      </w:r>
      <w:proofErr w:type="spellEnd"/>
      <w:r w:rsidRPr="005D1E63">
        <w:rPr>
          <w:rFonts w:ascii="Times New Roman" w:hAnsi="Times New Roman"/>
          <w:sz w:val="28"/>
          <w:szCs w:val="28"/>
        </w:rPr>
        <w:t xml:space="preserve"> и водоотведения;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подключения жилья к газовым, тепловым и электрическим сетям, сетям связи, Интернету, водопроводу и канализации.</w:t>
      </w:r>
    </w:p>
    <w:p w:rsidR="00711FF4" w:rsidRPr="0029795C" w:rsidRDefault="00711FF4" w:rsidP="0071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Максимальный размер гранта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-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90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%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затрат (без учета НДС), указанных в плане расходов, на создание и развитие крестьянского (фермерского) хозяйства, но не более </w:t>
      </w:r>
      <w:r w:rsidRPr="00A10B3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1500,0 тыс. рублей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на одно крестьянское (фермерское) хозяйство.</w:t>
      </w:r>
    </w:p>
    <w:p w:rsidR="00711FF4" w:rsidRPr="0029795C" w:rsidRDefault="00711FF4" w:rsidP="0071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Максимальный размер единовременной помощи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-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90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%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затрат (без учета НДС), указанных в плане расходов, на бытовое обустройство начинающего фермера, но </w:t>
      </w:r>
      <w:r w:rsidRPr="00A10B3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не более 250,0 тыс. рублей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на одно крестьянское (фермерское) хозяйство.</w:t>
      </w:r>
    </w:p>
    <w:p w:rsidR="00711FF4" w:rsidRPr="0029795C" w:rsidRDefault="00711FF4" w:rsidP="0071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>Размер гранта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и 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>единовременной помощи, предоставляем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ых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конкретному начинающему фермеру, определяется конкурсной комиссией с учетом собственных средств начинающего фермера и его плана расходов.</w:t>
      </w:r>
    </w:p>
    <w:p w:rsidR="00711FF4" w:rsidRDefault="00711FF4" w:rsidP="0071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Начинающий фермер обязуется оплачивать за счет собственных средств                    </w:t>
      </w:r>
      <w:r w:rsidRPr="002E6BB1">
        <w:rPr>
          <w:rFonts w:ascii="Times New Roman" w:eastAsiaTheme="minorHAnsi" w:hAnsi="Times New Roman"/>
          <w:b/>
          <w:sz w:val="28"/>
          <w:szCs w:val="28"/>
          <w:lang w:eastAsia="en-US"/>
        </w:rPr>
        <w:t>не менее 10 %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стоимости каждого наименования приобретений, указанных в планах расходов.</w:t>
      </w:r>
    </w:p>
    <w:p w:rsidR="00711FF4" w:rsidRPr="0029795C" w:rsidRDefault="00711FF4" w:rsidP="0071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>В первоочередном порядке бюджетные средства выделяются на предоставление грантов.</w:t>
      </w:r>
    </w:p>
    <w:p w:rsidR="00711FF4" w:rsidRDefault="00711FF4" w:rsidP="0071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Грант и единовременная помощь должны быть израсходованы начинающим фермером на установленные цели </w:t>
      </w:r>
      <w:r w:rsidRPr="00244E5F">
        <w:rPr>
          <w:rFonts w:ascii="Times New Roman" w:eastAsiaTheme="minorHAnsi" w:hAnsi="Times New Roman"/>
          <w:sz w:val="28"/>
          <w:szCs w:val="28"/>
          <w:lang w:eastAsia="en-US"/>
        </w:rPr>
        <w:t>в течение</w:t>
      </w:r>
      <w:r w:rsidRPr="007D3924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12 месяцев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со дня поступления сре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дств гр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>анта и единовременной помощи на расчетный счет начинающего фермера.</w:t>
      </w:r>
    </w:p>
    <w:p w:rsidR="00711FF4" w:rsidRPr="0029795C" w:rsidRDefault="00711FF4" w:rsidP="0071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44E5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На каждые 500,0 тыс. рублей гранта должно быть создано не менее одного постоянного рабочего места</w:t>
      </w:r>
      <w:r w:rsidRPr="0029795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с фактическим уровнем заработной платы работника не ниже величины прожиточного минимума, установленного для трудоспособного населения Ростовской области.</w:t>
      </w:r>
    </w:p>
    <w:p w:rsidR="0081561A" w:rsidRDefault="0081561A" w:rsidP="0081561A">
      <w:pPr>
        <w:spacing w:after="0" w:line="240" w:lineRule="auto"/>
        <w:ind w:firstLine="53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1FF4" w:rsidRDefault="00711FF4" w:rsidP="0081561A">
      <w:pPr>
        <w:spacing w:after="0" w:line="240" w:lineRule="auto"/>
        <w:ind w:firstLine="53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1FF4" w:rsidRDefault="00711FF4" w:rsidP="0081561A">
      <w:pPr>
        <w:spacing w:after="0" w:line="240" w:lineRule="auto"/>
        <w:ind w:firstLine="53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7C80" w:rsidRDefault="000B7C80" w:rsidP="0081561A">
      <w:pPr>
        <w:spacing w:before="120" w:after="12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1561A" w:rsidRPr="005D1E63" w:rsidRDefault="000B7C80" w:rsidP="0081561A">
      <w:pPr>
        <w:spacing w:before="120" w:after="12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</w:t>
      </w:r>
      <w:r w:rsidR="0081561A" w:rsidRPr="005D1E63">
        <w:rPr>
          <w:rFonts w:ascii="Times New Roman" w:hAnsi="Times New Roman"/>
          <w:b/>
          <w:sz w:val="28"/>
          <w:szCs w:val="28"/>
        </w:rPr>
        <w:t xml:space="preserve">ранты главам крестьянских (фермерских) хозяйств на развитие семейных животноводческих ферм </w:t>
      </w:r>
    </w:p>
    <w:p w:rsidR="0081561A" w:rsidRPr="005D1E63" w:rsidRDefault="0081561A" w:rsidP="0081561A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1561A" w:rsidRPr="008E76BD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sz w:val="28"/>
          <w:szCs w:val="28"/>
        </w:rPr>
      </w:pPr>
      <w:r w:rsidRPr="008E76BD">
        <w:rPr>
          <w:rFonts w:ascii="Times New Roman" w:hAnsi="Times New Roman"/>
          <w:sz w:val="28"/>
          <w:szCs w:val="28"/>
        </w:rPr>
        <w:t>Данный вид государственной поддержки</w:t>
      </w:r>
      <w:r w:rsidR="000B7C80">
        <w:rPr>
          <w:rFonts w:ascii="Times New Roman" w:hAnsi="Times New Roman"/>
          <w:sz w:val="28"/>
          <w:szCs w:val="28"/>
        </w:rPr>
        <w:t xml:space="preserve"> в Ростовской области </w:t>
      </w:r>
      <w:r w:rsidRPr="008E76BD">
        <w:rPr>
          <w:rFonts w:ascii="Times New Roman" w:hAnsi="Times New Roman"/>
          <w:sz w:val="28"/>
          <w:szCs w:val="28"/>
        </w:rPr>
        <w:t>предоставляется в соответствии с постановлением Правительства Ростовской области от 30.05.2012 № 454 «О Правилах предоставления главам крестьянских (фермерских) хозяй</w:t>
      </w:r>
      <w:proofErr w:type="gramStart"/>
      <w:r w:rsidRPr="008E76BD">
        <w:rPr>
          <w:rFonts w:ascii="Times New Roman" w:hAnsi="Times New Roman"/>
          <w:sz w:val="28"/>
          <w:szCs w:val="28"/>
        </w:rPr>
        <w:t>ств гр</w:t>
      </w:r>
      <w:proofErr w:type="gramEnd"/>
      <w:r w:rsidRPr="008E76BD">
        <w:rPr>
          <w:rFonts w:ascii="Times New Roman" w:hAnsi="Times New Roman"/>
          <w:sz w:val="28"/>
          <w:szCs w:val="28"/>
        </w:rPr>
        <w:t>антов на развитие семейных животноводческих ферм»</w:t>
      </w:r>
      <w:r w:rsidRPr="008E76BD">
        <w:rPr>
          <w:rFonts w:ascii="Times New Roman" w:hAnsi="Times New Roman"/>
          <w:i/>
          <w:sz w:val="28"/>
          <w:szCs w:val="28"/>
        </w:rPr>
        <w:t>.</w:t>
      </w:r>
    </w:p>
    <w:p w:rsidR="00711FF4" w:rsidRDefault="00711FF4" w:rsidP="00711FF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711FF4">
        <w:rPr>
          <w:rFonts w:ascii="Times New Roman" w:hAnsi="Times New Roman"/>
          <w:sz w:val="28"/>
          <w:szCs w:val="28"/>
        </w:rPr>
        <w:t xml:space="preserve">Получателями грантов на развитие семейных животноводческих ферм признаются главы крестьянских (фермерских) хозяйств, осуществляющие деятельность в соответствии с Федеральным законом от 11.06.2003 № 74-ФЗ «О крестьянском (фермерском) хозяйстве» на территории Ростовской области, соответствующие </w:t>
      </w:r>
      <w:hyperlink r:id="rId5" w:history="1">
        <w:r w:rsidRPr="00711FF4">
          <w:rPr>
            <w:rFonts w:ascii="Times New Roman" w:hAnsi="Times New Roman"/>
            <w:sz w:val="28"/>
            <w:szCs w:val="28"/>
          </w:rPr>
          <w:t>требованиям</w:t>
        </w:r>
      </w:hyperlink>
      <w:r w:rsidRPr="00711FF4">
        <w:rPr>
          <w:rFonts w:ascii="Times New Roman" w:hAnsi="Times New Roman"/>
          <w:sz w:val="28"/>
          <w:szCs w:val="28"/>
        </w:rPr>
        <w:t>, установленным приказом Минсельхоза России от 22.03.2012 № 198 и постановлением Правительства Ростовской области от 30.05.2012 № 454.</w:t>
      </w:r>
    </w:p>
    <w:p w:rsidR="00711FF4" w:rsidRPr="00711FF4" w:rsidRDefault="00711FF4" w:rsidP="0071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1FF4">
        <w:rPr>
          <w:rFonts w:ascii="Times New Roman" w:hAnsi="Times New Roman"/>
          <w:b/>
          <w:sz w:val="28"/>
          <w:szCs w:val="28"/>
        </w:rPr>
        <w:t>Грант на развитие семейной животноводческой фермы</w:t>
      </w:r>
      <w:r w:rsidRPr="00711FF4">
        <w:rPr>
          <w:rFonts w:ascii="Times New Roman" w:hAnsi="Times New Roman"/>
          <w:sz w:val="28"/>
          <w:szCs w:val="28"/>
        </w:rPr>
        <w:t xml:space="preserve"> - средства,</w:t>
      </w:r>
      <w:r w:rsidRPr="00711FF4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Pr="00711FF4">
        <w:rPr>
          <w:rFonts w:ascii="Times New Roman" w:hAnsi="Times New Roman"/>
          <w:sz w:val="28"/>
          <w:szCs w:val="28"/>
        </w:rPr>
        <w:t xml:space="preserve">перечисляемые из федерального и областного бюджетов на счет главы КФХ, открытый в кредитной организации, для </w:t>
      </w:r>
      <w:proofErr w:type="spellStart"/>
      <w:r w:rsidRPr="00711FF4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711FF4">
        <w:rPr>
          <w:rFonts w:ascii="Times New Roman" w:hAnsi="Times New Roman"/>
          <w:sz w:val="28"/>
          <w:szCs w:val="28"/>
        </w:rPr>
        <w:t xml:space="preserve"> его затрат, не возмещаемых в рамках иных направлений государственной поддержки в рамках</w:t>
      </w:r>
      <w:proofErr w:type="gramEnd"/>
      <w:r w:rsidRPr="00711FF4">
        <w:rPr>
          <w:rFonts w:ascii="Times New Roman" w:hAnsi="Times New Roman"/>
          <w:sz w:val="28"/>
          <w:szCs w:val="28"/>
        </w:rPr>
        <w:t xml:space="preserve"> Государственной </w:t>
      </w:r>
      <w:hyperlink r:id="rId6" w:history="1">
        <w:r w:rsidRPr="00711FF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программы</w:t>
        </w:r>
      </w:hyperlink>
      <w:r w:rsidRPr="00711FF4">
        <w:rPr>
          <w:rFonts w:ascii="Times New Roman" w:hAnsi="Times New Roman"/>
          <w:sz w:val="28"/>
          <w:szCs w:val="28"/>
        </w:rPr>
        <w:t xml:space="preserve"> развития сельского хозяйства и регулирования рынков сельскохозяйственной продукции, сырья и продовольствия на 2013-2020 годы и государственной </w:t>
      </w:r>
      <w:hyperlink r:id="rId7" w:history="1">
        <w:r w:rsidRPr="00711FF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программы</w:t>
        </w:r>
      </w:hyperlink>
      <w:r w:rsidRPr="00711FF4">
        <w:rPr>
          <w:rFonts w:ascii="Times New Roman" w:hAnsi="Times New Roman"/>
          <w:sz w:val="28"/>
          <w:szCs w:val="28"/>
        </w:rPr>
        <w:t xml:space="preserve"> Ростовской области «Развитие сельского хозяйства и регулирование рынков сельскохозяйственной продукции, сырья и продовольствия», в целях создания и развития на территории сельских поселений и межселенных территориях Ростовской области крестьянского (фермерского) хозяйства, включая: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разработку проектной документации строительства, реконструкции или модернизации семейных животноводческих ферм;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строительство, реконструкцию или модернизацию семейных животноводческих ферм;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строительство, реконструкцию или модернизацию производственных объектов по переработке продукции животноводства;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комплектацию семейных животноводческих ферм и объектов по переработке животноводческой продукции оборудованием и техникой, а также их монтаж;</w:t>
      </w:r>
    </w:p>
    <w:p w:rsidR="0081561A" w:rsidRPr="005D1E63" w:rsidRDefault="0081561A" w:rsidP="008156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1E63">
        <w:rPr>
          <w:rFonts w:ascii="Times New Roman" w:hAnsi="Times New Roman"/>
          <w:sz w:val="28"/>
          <w:szCs w:val="28"/>
        </w:rPr>
        <w:t>покупку сельскохозяйственных животных.</w:t>
      </w:r>
    </w:p>
    <w:p w:rsidR="000B7C80" w:rsidRDefault="000B7C80" w:rsidP="00C915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C915F2" w:rsidRPr="00C915F2" w:rsidRDefault="00C915F2" w:rsidP="00C915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915F2">
        <w:rPr>
          <w:rFonts w:ascii="Times New Roman" w:hAnsi="Times New Roman"/>
          <w:sz w:val="28"/>
          <w:szCs w:val="28"/>
        </w:rPr>
        <w:t xml:space="preserve">Максимальный размер гранта - 60 % затрат (без учета НДС), указанных в плане расходов, на развитие семейной животноводческой фермы, но не более </w:t>
      </w:r>
      <w:r w:rsidR="000B7C80">
        <w:rPr>
          <w:rFonts w:ascii="Times New Roman" w:hAnsi="Times New Roman"/>
          <w:sz w:val="28"/>
          <w:szCs w:val="28"/>
        </w:rPr>
        <w:t xml:space="preserve">                       </w:t>
      </w:r>
      <w:r w:rsidRPr="000B7C80">
        <w:rPr>
          <w:rFonts w:ascii="Times New Roman" w:hAnsi="Times New Roman"/>
          <w:b/>
          <w:sz w:val="28"/>
          <w:szCs w:val="28"/>
        </w:rPr>
        <w:t>10</w:t>
      </w:r>
      <w:r w:rsidR="000B7C80">
        <w:rPr>
          <w:rFonts w:ascii="Times New Roman" w:hAnsi="Times New Roman"/>
          <w:b/>
          <w:sz w:val="28"/>
          <w:szCs w:val="28"/>
        </w:rPr>
        <w:t>,0 млн.</w:t>
      </w:r>
      <w:r w:rsidRPr="000B7C80">
        <w:rPr>
          <w:rFonts w:ascii="Times New Roman" w:hAnsi="Times New Roman"/>
          <w:b/>
          <w:sz w:val="28"/>
          <w:szCs w:val="28"/>
        </w:rPr>
        <w:t xml:space="preserve"> рублей</w:t>
      </w:r>
      <w:r w:rsidRPr="00C915F2">
        <w:rPr>
          <w:rFonts w:ascii="Times New Roman" w:hAnsi="Times New Roman"/>
          <w:sz w:val="28"/>
          <w:szCs w:val="28"/>
        </w:rPr>
        <w:t xml:space="preserve"> на одно крестьянское (фермерское) хозяйство.</w:t>
      </w:r>
    </w:p>
    <w:p w:rsidR="00C915F2" w:rsidRPr="00C915F2" w:rsidRDefault="00C915F2" w:rsidP="00C915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915F2">
        <w:rPr>
          <w:rFonts w:ascii="Times New Roman" w:hAnsi="Times New Roman"/>
          <w:sz w:val="28"/>
          <w:szCs w:val="28"/>
        </w:rPr>
        <w:t xml:space="preserve">Размер гранта, предоставляемого </w:t>
      </w:r>
      <w:proofErr w:type="gramStart"/>
      <w:r w:rsidRPr="00C915F2">
        <w:rPr>
          <w:rFonts w:ascii="Times New Roman" w:hAnsi="Times New Roman"/>
          <w:sz w:val="28"/>
          <w:szCs w:val="28"/>
        </w:rPr>
        <w:t>конкретному</w:t>
      </w:r>
      <w:proofErr w:type="gramEnd"/>
      <w:r w:rsidRPr="00C915F2">
        <w:rPr>
          <w:rFonts w:ascii="Times New Roman" w:hAnsi="Times New Roman"/>
          <w:sz w:val="28"/>
          <w:szCs w:val="28"/>
        </w:rPr>
        <w:t xml:space="preserve"> главе КФХ, определяется конкурсной комиссией с учетом собственных средств главы КФХ и его плана расходов.</w:t>
      </w:r>
    </w:p>
    <w:p w:rsidR="00C915F2" w:rsidRPr="00C915F2" w:rsidRDefault="00C915F2" w:rsidP="00C915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915F2">
        <w:rPr>
          <w:rFonts w:ascii="Times New Roman" w:hAnsi="Times New Roman"/>
          <w:sz w:val="28"/>
          <w:szCs w:val="28"/>
        </w:rPr>
        <w:t xml:space="preserve">Глава КФХ обязуется оплачивать </w:t>
      </w:r>
      <w:r w:rsidRPr="000B7C80">
        <w:rPr>
          <w:rFonts w:ascii="Times New Roman" w:hAnsi="Times New Roman"/>
          <w:b/>
          <w:sz w:val="28"/>
          <w:szCs w:val="28"/>
        </w:rPr>
        <w:t>не менее 40 %</w:t>
      </w:r>
      <w:r w:rsidRPr="00C915F2">
        <w:rPr>
          <w:rFonts w:ascii="Times New Roman" w:hAnsi="Times New Roman"/>
          <w:sz w:val="28"/>
          <w:szCs w:val="28"/>
        </w:rPr>
        <w:t xml:space="preserve"> затрат, указанных в плане расходов, в том числе непосредственно за счет собственных средств не менее 10 % от стоимости каждого наименования приобретаемого имущества (выполняемых работ, оказываемых услуг). В качестве собственных средств КФХ могут предъявлять не более 30 % </w:t>
      </w:r>
      <w:proofErr w:type="spellStart"/>
      <w:r w:rsidRPr="00C915F2">
        <w:rPr>
          <w:rFonts w:ascii="Times New Roman" w:hAnsi="Times New Roman"/>
          <w:sz w:val="28"/>
          <w:szCs w:val="28"/>
        </w:rPr>
        <w:t>несубсидированных</w:t>
      </w:r>
      <w:proofErr w:type="spellEnd"/>
      <w:r w:rsidRPr="00C915F2">
        <w:rPr>
          <w:rFonts w:ascii="Times New Roman" w:hAnsi="Times New Roman"/>
          <w:sz w:val="28"/>
          <w:szCs w:val="28"/>
        </w:rPr>
        <w:t xml:space="preserve"> кредитов.</w:t>
      </w:r>
    </w:p>
    <w:p w:rsidR="00C915F2" w:rsidRPr="00C915F2" w:rsidRDefault="00C915F2" w:rsidP="00C915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915F2">
        <w:rPr>
          <w:rFonts w:ascii="Times New Roman" w:hAnsi="Times New Roman"/>
          <w:sz w:val="28"/>
          <w:szCs w:val="28"/>
        </w:rPr>
        <w:lastRenderedPageBreak/>
        <w:t xml:space="preserve">Грант должен быть израсходован главой КФХ на установленные цели, </w:t>
      </w:r>
      <w:r w:rsidRPr="000B7C80">
        <w:rPr>
          <w:rFonts w:ascii="Times New Roman" w:hAnsi="Times New Roman"/>
          <w:b/>
          <w:sz w:val="28"/>
          <w:szCs w:val="28"/>
        </w:rPr>
        <w:t>в течение</w:t>
      </w:r>
      <w:r w:rsidRPr="00C915F2">
        <w:rPr>
          <w:rFonts w:ascii="Times New Roman" w:hAnsi="Times New Roman"/>
          <w:sz w:val="28"/>
          <w:szCs w:val="28"/>
        </w:rPr>
        <w:t xml:space="preserve"> </w:t>
      </w:r>
      <w:r w:rsidRPr="000B7C80">
        <w:rPr>
          <w:rFonts w:ascii="Times New Roman" w:hAnsi="Times New Roman"/>
          <w:b/>
          <w:sz w:val="28"/>
          <w:szCs w:val="28"/>
        </w:rPr>
        <w:t>18 месяцев</w:t>
      </w:r>
      <w:r w:rsidRPr="00C915F2">
        <w:rPr>
          <w:rFonts w:ascii="Times New Roman" w:hAnsi="Times New Roman"/>
          <w:sz w:val="28"/>
          <w:szCs w:val="28"/>
        </w:rPr>
        <w:t xml:space="preserve"> с даты поступления сре</w:t>
      </w:r>
      <w:proofErr w:type="gramStart"/>
      <w:r w:rsidRPr="00C915F2">
        <w:rPr>
          <w:rFonts w:ascii="Times New Roman" w:hAnsi="Times New Roman"/>
          <w:sz w:val="28"/>
          <w:szCs w:val="28"/>
        </w:rPr>
        <w:t>дств гр</w:t>
      </w:r>
      <w:proofErr w:type="gramEnd"/>
      <w:r w:rsidRPr="00C915F2">
        <w:rPr>
          <w:rFonts w:ascii="Times New Roman" w:hAnsi="Times New Roman"/>
          <w:sz w:val="28"/>
          <w:szCs w:val="28"/>
        </w:rPr>
        <w:t>анта на расчетный счет главы КФХ.</w:t>
      </w:r>
    </w:p>
    <w:p w:rsidR="00C915F2" w:rsidRPr="00C915F2" w:rsidRDefault="00C915F2" w:rsidP="00C915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915F2">
        <w:rPr>
          <w:rFonts w:ascii="Times New Roman" w:hAnsi="Times New Roman"/>
          <w:sz w:val="28"/>
          <w:szCs w:val="28"/>
        </w:rPr>
        <w:t xml:space="preserve">Главой КФХ должно быть создано </w:t>
      </w:r>
      <w:r w:rsidRPr="000B7C80">
        <w:rPr>
          <w:rFonts w:ascii="Times New Roman" w:hAnsi="Times New Roman"/>
          <w:b/>
          <w:sz w:val="28"/>
          <w:szCs w:val="28"/>
        </w:rPr>
        <w:t>не менее трех постоянных рабочих мест</w:t>
      </w:r>
      <w:r w:rsidRPr="00C915F2">
        <w:rPr>
          <w:rFonts w:ascii="Times New Roman" w:hAnsi="Times New Roman"/>
          <w:sz w:val="28"/>
          <w:szCs w:val="28"/>
        </w:rPr>
        <w:t xml:space="preserve"> с фактическим уровнем заработной платы работника не ниже величины прожиточного минимума, установленного для трудоспособного населения Ростовской области.</w:t>
      </w:r>
    </w:p>
    <w:p w:rsidR="00E20822" w:rsidRPr="00C915F2" w:rsidRDefault="00EA64EC" w:rsidP="00EA64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64EC">
        <w:rPr>
          <w:rFonts w:ascii="Times New Roman" w:hAnsi="Times New Roman"/>
          <w:sz w:val="28"/>
          <w:szCs w:val="28"/>
        </w:rPr>
        <w:t>Право на получение гранта на развитие семейных животноводческих ферм предоставляется главе КФХ однократно.</w:t>
      </w:r>
    </w:p>
    <w:sectPr w:rsidR="00E20822" w:rsidRPr="00C915F2" w:rsidSect="00C915F2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1561A"/>
    <w:rsid w:val="00087151"/>
    <w:rsid w:val="00090ADA"/>
    <w:rsid w:val="000B7C80"/>
    <w:rsid w:val="00106C19"/>
    <w:rsid w:val="0019590A"/>
    <w:rsid w:val="00277F6D"/>
    <w:rsid w:val="002A535A"/>
    <w:rsid w:val="0032320E"/>
    <w:rsid w:val="00355D3E"/>
    <w:rsid w:val="004B3386"/>
    <w:rsid w:val="004D14B1"/>
    <w:rsid w:val="0058056E"/>
    <w:rsid w:val="005816DA"/>
    <w:rsid w:val="005F57E0"/>
    <w:rsid w:val="00621B7B"/>
    <w:rsid w:val="006849B0"/>
    <w:rsid w:val="006F2AD5"/>
    <w:rsid w:val="006F3B7D"/>
    <w:rsid w:val="00711FF4"/>
    <w:rsid w:val="007306AB"/>
    <w:rsid w:val="0081561A"/>
    <w:rsid w:val="008444CE"/>
    <w:rsid w:val="00902581"/>
    <w:rsid w:val="009E3B3F"/>
    <w:rsid w:val="00A42CA2"/>
    <w:rsid w:val="00A50BAB"/>
    <w:rsid w:val="00A707CC"/>
    <w:rsid w:val="00A946C7"/>
    <w:rsid w:val="00AB4E0B"/>
    <w:rsid w:val="00BC65BA"/>
    <w:rsid w:val="00C915F2"/>
    <w:rsid w:val="00D820B6"/>
    <w:rsid w:val="00DD34A2"/>
    <w:rsid w:val="00E20822"/>
    <w:rsid w:val="00E64F06"/>
    <w:rsid w:val="00E76865"/>
    <w:rsid w:val="00EA64EC"/>
    <w:rsid w:val="00EB6B9A"/>
    <w:rsid w:val="00F7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6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11F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E22177389E06675FE896C94FD6E8067650C209C0D99C76DB3507FEB4DD6085BE534C076D6BA8510D6465t0g4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E22177389E06675FE888C459BAB703715D9E03C6DC91248E6A5CA3E3D46AD2F91C15452966A950t0gFL" TargetMode="External"/><Relationship Id="rId5" Type="http://schemas.openxmlformats.org/officeDocument/2006/relationships/hyperlink" Target="consultantplus://offline/ref=FBA1AABC4183A133389FE0987BD91D28B61A170C441C8072DCD7D5B411C2042821C0ABF0D47ED6AD12C1E9TBfBK" TargetMode="External"/><Relationship Id="rId4" Type="http://schemas.openxmlformats.org/officeDocument/2006/relationships/hyperlink" Target="consultantplus://offline/ref=7B3F4C20E2B2DD73430BFE656BDFFA305C8B0A679311B20FB670B8C0EAB7AD4EF27D3682BD902E95DA83BB69g6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</dc:creator>
  <cp:keywords/>
  <dc:description/>
  <cp:lastModifiedBy>larina</cp:lastModifiedBy>
  <cp:revision>9</cp:revision>
  <dcterms:created xsi:type="dcterms:W3CDTF">2014-05-26T11:13:00Z</dcterms:created>
  <dcterms:modified xsi:type="dcterms:W3CDTF">2014-09-05T12:21:00Z</dcterms:modified>
</cp:coreProperties>
</file>